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B98F4" w14:textId="77777777" w:rsidR="00E20796" w:rsidRDefault="00E20796">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
        <w:tblW w:w="8901" w:type="dxa"/>
        <w:tblInd w:w="0" w:type="dxa"/>
        <w:tblLayout w:type="fixed"/>
        <w:tblLook w:val="0000" w:firstRow="0" w:lastRow="0" w:firstColumn="0" w:lastColumn="0" w:noHBand="0" w:noVBand="0"/>
      </w:tblPr>
      <w:tblGrid>
        <w:gridCol w:w="7473"/>
        <w:gridCol w:w="1428"/>
      </w:tblGrid>
      <w:tr w:rsidR="00E20796" w14:paraId="21EA93AC" w14:textId="77777777">
        <w:trPr>
          <w:trHeight w:val="239"/>
        </w:trPr>
        <w:tc>
          <w:tcPr>
            <w:tcW w:w="7473" w:type="dxa"/>
          </w:tcPr>
          <w:p w14:paraId="4AD7A720" w14:textId="77777777" w:rsidR="00E20796" w:rsidRDefault="00E20796">
            <w:pPr>
              <w:pBdr>
                <w:top w:val="nil"/>
                <w:left w:val="nil"/>
                <w:bottom w:val="nil"/>
                <w:right w:val="nil"/>
                <w:between w:val="nil"/>
              </w:pBdr>
              <w:tabs>
                <w:tab w:val="center" w:pos="4394"/>
                <w:tab w:val="right" w:pos="8789"/>
              </w:tabs>
              <w:spacing w:line="240" w:lineRule="auto"/>
              <w:ind w:left="0" w:hanging="2"/>
              <w:jc w:val="center"/>
              <w:rPr>
                <w:color w:val="000000"/>
              </w:rPr>
            </w:pPr>
            <w:bookmarkStart w:id="0" w:name="bookmark=id.gjdgxs" w:colFirst="0" w:colLast="0"/>
            <w:bookmarkEnd w:id="0"/>
          </w:p>
        </w:tc>
        <w:tc>
          <w:tcPr>
            <w:tcW w:w="1428" w:type="dxa"/>
          </w:tcPr>
          <w:p w14:paraId="4E335256" w14:textId="12238A9E" w:rsidR="00E20796" w:rsidRDefault="00000000">
            <w:pPr>
              <w:pBdr>
                <w:top w:val="nil"/>
                <w:left w:val="nil"/>
                <w:bottom w:val="nil"/>
                <w:right w:val="nil"/>
                <w:between w:val="nil"/>
              </w:pBdr>
              <w:tabs>
                <w:tab w:val="center" w:pos="4394"/>
                <w:tab w:val="right" w:pos="8789"/>
              </w:tabs>
              <w:spacing w:line="240" w:lineRule="auto"/>
              <w:ind w:left="0" w:hanging="2"/>
              <w:jc w:val="center"/>
              <w:rPr>
                <w:color w:val="000000"/>
                <w:sz w:val="16"/>
                <w:szCs w:val="16"/>
              </w:rPr>
            </w:pPr>
            <w:r>
              <w:rPr>
                <w:color w:val="000000"/>
                <w:sz w:val="16"/>
                <w:szCs w:val="16"/>
              </w:rPr>
              <w:t xml:space="preserve">Version </w:t>
            </w:r>
            <w:r>
              <w:rPr>
                <w:sz w:val="16"/>
                <w:szCs w:val="16"/>
              </w:rPr>
              <w:t>oktober</w:t>
            </w:r>
            <w:r>
              <w:rPr>
                <w:color w:val="000000"/>
                <w:sz w:val="16"/>
                <w:szCs w:val="16"/>
              </w:rPr>
              <w:t xml:space="preserve"> 20</w:t>
            </w:r>
            <w:r>
              <w:rPr>
                <w:sz w:val="16"/>
                <w:szCs w:val="16"/>
              </w:rPr>
              <w:t>2</w:t>
            </w:r>
            <w:r w:rsidR="005C7903">
              <w:rPr>
                <w:sz w:val="16"/>
                <w:szCs w:val="16"/>
              </w:rPr>
              <w:t>4</w:t>
            </w:r>
          </w:p>
        </w:tc>
      </w:tr>
      <w:tr w:rsidR="00E20796" w14:paraId="2C939AFF" w14:textId="77777777">
        <w:trPr>
          <w:trHeight w:val="491"/>
        </w:trPr>
        <w:tc>
          <w:tcPr>
            <w:tcW w:w="8901" w:type="dxa"/>
            <w:gridSpan w:val="2"/>
          </w:tcPr>
          <w:p w14:paraId="3F2FEC93" w14:textId="77777777" w:rsidR="00E20796" w:rsidRDefault="00E20796">
            <w:pPr>
              <w:pBdr>
                <w:top w:val="nil"/>
                <w:left w:val="nil"/>
                <w:bottom w:val="nil"/>
                <w:right w:val="nil"/>
                <w:between w:val="nil"/>
              </w:pBdr>
              <w:tabs>
                <w:tab w:val="center" w:pos="4394"/>
                <w:tab w:val="right" w:pos="8789"/>
              </w:tabs>
              <w:spacing w:line="240" w:lineRule="auto"/>
              <w:ind w:left="0" w:hanging="2"/>
              <w:jc w:val="right"/>
              <w:rPr>
                <w:color w:val="000000"/>
                <w:sz w:val="20"/>
                <w:szCs w:val="20"/>
              </w:rPr>
            </w:pPr>
          </w:p>
        </w:tc>
      </w:tr>
    </w:tbl>
    <w:p w14:paraId="35ADE913" w14:textId="77777777" w:rsidR="00E20796" w:rsidRDefault="00000000">
      <w:pPr>
        <w:pBdr>
          <w:top w:val="nil"/>
          <w:left w:val="nil"/>
          <w:bottom w:val="nil"/>
          <w:right w:val="nil"/>
          <w:between w:val="nil"/>
        </w:pBdr>
        <w:spacing w:line="240" w:lineRule="auto"/>
        <w:ind w:left="0" w:hanging="2"/>
        <w:jc w:val="center"/>
        <w:rPr>
          <w:color w:val="000000"/>
        </w:rPr>
      </w:pPr>
      <w:r>
        <w:rPr>
          <w:b/>
          <w:color w:val="000000"/>
        </w:rPr>
        <w:t xml:space="preserve">Ansökan </w:t>
      </w:r>
    </w:p>
    <w:p w14:paraId="6BD35FD5" w14:textId="77777777" w:rsidR="00E20796" w:rsidRDefault="00000000">
      <w:pPr>
        <w:pBdr>
          <w:top w:val="nil"/>
          <w:left w:val="nil"/>
          <w:bottom w:val="nil"/>
          <w:right w:val="nil"/>
          <w:between w:val="nil"/>
        </w:pBdr>
        <w:spacing w:line="240" w:lineRule="auto"/>
        <w:ind w:left="0" w:hanging="2"/>
        <w:jc w:val="center"/>
        <w:rPr>
          <w:color w:val="000000"/>
        </w:rPr>
      </w:pPr>
      <w:r>
        <w:rPr>
          <w:b/>
          <w:color w:val="000000"/>
        </w:rPr>
        <w:t>om andrahandsuthyrning av lägenhet i Brf Karteschen 2</w:t>
      </w:r>
    </w:p>
    <w:p w14:paraId="271057BB" w14:textId="77777777" w:rsidR="00E20796" w:rsidRDefault="00E20796">
      <w:pPr>
        <w:pBdr>
          <w:top w:val="nil"/>
          <w:left w:val="nil"/>
          <w:bottom w:val="nil"/>
          <w:right w:val="nil"/>
          <w:between w:val="nil"/>
        </w:pBdr>
        <w:spacing w:line="240" w:lineRule="auto"/>
        <w:ind w:left="0" w:hanging="2"/>
        <w:rPr>
          <w:color w:val="000000"/>
          <w:sz w:val="20"/>
          <w:szCs w:val="20"/>
        </w:rPr>
      </w:pPr>
    </w:p>
    <w:p w14:paraId="39026365" w14:textId="77777777" w:rsidR="00E20796"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Vänligen fyll i all efterfrågad information. Vänligen också notera att det är styrelsen i föreningen som fattar beslut om att godkänna andrahandsuthyrning. Styrelsen tar upp frågan till prövning vid första ordinarie styrelsemöte efter det att styrelsen erhållit komplett information enligt nedan och meddelar därefter snarast sökanden sitt beslut. Om lägenheten ägs av flera personer skall samtliga ägare underteckna ansökan.</w:t>
      </w:r>
    </w:p>
    <w:p w14:paraId="2BABF7F4" w14:textId="77777777" w:rsidR="00E20796" w:rsidRDefault="00E20796">
      <w:pPr>
        <w:pBdr>
          <w:top w:val="nil"/>
          <w:left w:val="nil"/>
          <w:bottom w:val="nil"/>
          <w:right w:val="nil"/>
          <w:between w:val="nil"/>
        </w:pBdr>
        <w:spacing w:line="240" w:lineRule="auto"/>
        <w:ind w:left="0" w:hanging="2"/>
        <w:rPr>
          <w:color w:val="000000"/>
          <w:sz w:val="20"/>
          <w:szCs w:val="20"/>
        </w:rPr>
      </w:pPr>
    </w:p>
    <w:p w14:paraId="7F541272" w14:textId="77777777" w:rsidR="00E20796"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Vänligen även notera att när du hyr ut i andra hand så är du att betrakta som hyresvärd i hyreslagens mening, vilket bland annat innebär att reglerna om besittningsskydd blir tillämpliga.</w:t>
      </w:r>
    </w:p>
    <w:p w14:paraId="57549234" w14:textId="77777777" w:rsidR="00E20796" w:rsidRDefault="00E20796">
      <w:pPr>
        <w:pBdr>
          <w:top w:val="nil"/>
          <w:left w:val="nil"/>
          <w:bottom w:val="nil"/>
          <w:right w:val="nil"/>
          <w:between w:val="nil"/>
        </w:pBdr>
        <w:spacing w:line="240" w:lineRule="auto"/>
        <w:ind w:left="0" w:hanging="2"/>
        <w:rPr>
          <w:color w:val="000000"/>
          <w:sz w:val="20"/>
          <w:szCs w:val="20"/>
        </w:rPr>
      </w:pPr>
    </w:p>
    <w:p w14:paraId="6279B938" w14:textId="77777777" w:rsidR="00E20796" w:rsidRDefault="00E20796">
      <w:pPr>
        <w:pBdr>
          <w:top w:val="nil"/>
          <w:left w:val="nil"/>
          <w:bottom w:val="nil"/>
          <w:right w:val="nil"/>
          <w:between w:val="nil"/>
        </w:pBdr>
        <w:spacing w:line="240" w:lineRule="auto"/>
        <w:ind w:left="0" w:hanging="2"/>
        <w:rPr>
          <w:color w:val="000000"/>
          <w:sz w:val="20"/>
          <w:szCs w:val="20"/>
        </w:rPr>
      </w:pPr>
    </w:p>
    <w:tbl>
      <w:tblPr>
        <w:tblStyle w:val="a0"/>
        <w:tblW w:w="89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5"/>
        <w:gridCol w:w="5700"/>
      </w:tblGrid>
      <w:tr w:rsidR="00E20796" w14:paraId="68EC99B6" w14:textId="77777777">
        <w:trPr>
          <w:trHeight w:val="475"/>
        </w:trPr>
        <w:tc>
          <w:tcPr>
            <w:tcW w:w="3225" w:type="dxa"/>
          </w:tcPr>
          <w:p w14:paraId="72C37B7F" w14:textId="77777777" w:rsidR="00E20796"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Lägenhetsnummer</w:t>
            </w:r>
          </w:p>
        </w:tc>
        <w:tc>
          <w:tcPr>
            <w:tcW w:w="5700" w:type="dxa"/>
          </w:tcPr>
          <w:p w14:paraId="5065B564" w14:textId="77777777" w:rsidR="00E20796" w:rsidRDefault="00E20796">
            <w:pPr>
              <w:pBdr>
                <w:top w:val="nil"/>
                <w:left w:val="nil"/>
                <w:bottom w:val="nil"/>
                <w:right w:val="nil"/>
                <w:between w:val="nil"/>
              </w:pBdr>
              <w:spacing w:line="240" w:lineRule="auto"/>
              <w:ind w:left="0" w:hanging="2"/>
              <w:rPr>
                <w:color w:val="000000"/>
                <w:sz w:val="20"/>
                <w:szCs w:val="20"/>
              </w:rPr>
            </w:pPr>
          </w:p>
        </w:tc>
      </w:tr>
      <w:tr w:rsidR="00E20796" w14:paraId="5E8AA059" w14:textId="77777777">
        <w:tc>
          <w:tcPr>
            <w:tcW w:w="3225" w:type="dxa"/>
          </w:tcPr>
          <w:p w14:paraId="57D1D9E5" w14:textId="77777777" w:rsidR="00E20796"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Namn på samtliga ägare av bostadsrätten (”Innehavaren”).</w:t>
            </w:r>
          </w:p>
          <w:p w14:paraId="28A10CEB" w14:textId="77777777" w:rsidR="00E20796" w:rsidRDefault="00E20796">
            <w:pPr>
              <w:pBdr>
                <w:top w:val="nil"/>
                <w:left w:val="nil"/>
                <w:bottom w:val="nil"/>
                <w:right w:val="nil"/>
                <w:between w:val="nil"/>
              </w:pBdr>
              <w:spacing w:line="240" w:lineRule="auto"/>
              <w:ind w:left="0" w:hanging="2"/>
              <w:rPr>
                <w:color w:val="000000"/>
                <w:sz w:val="20"/>
                <w:szCs w:val="20"/>
              </w:rPr>
            </w:pPr>
          </w:p>
        </w:tc>
        <w:tc>
          <w:tcPr>
            <w:tcW w:w="5700" w:type="dxa"/>
          </w:tcPr>
          <w:p w14:paraId="45796E56" w14:textId="77777777" w:rsidR="00E20796" w:rsidRDefault="00E20796">
            <w:pPr>
              <w:pBdr>
                <w:top w:val="nil"/>
                <w:left w:val="nil"/>
                <w:bottom w:val="nil"/>
                <w:right w:val="nil"/>
                <w:between w:val="nil"/>
              </w:pBdr>
              <w:spacing w:line="240" w:lineRule="auto"/>
              <w:ind w:left="0" w:hanging="2"/>
              <w:rPr>
                <w:color w:val="000000"/>
                <w:sz w:val="20"/>
                <w:szCs w:val="20"/>
              </w:rPr>
            </w:pPr>
          </w:p>
        </w:tc>
      </w:tr>
      <w:tr w:rsidR="00E20796" w14:paraId="09ABA399" w14:textId="77777777">
        <w:tc>
          <w:tcPr>
            <w:tcW w:w="3225" w:type="dxa"/>
          </w:tcPr>
          <w:p w14:paraId="07365EA3" w14:textId="77777777" w:rsidR="00E20796"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Skäl för uthyrning i andra hand</w:t>
            </w:r>
          </w:p>
          <w:p w14:paraId="4BD940B2" w14:textId="77777777" w:rsidR="00E20796" w:rsidRDefault="00E20796">
            <w:pPr>
              <w:pBdr>
                <w:top w:val="nil"/>
                <w:left w:val="nil"/>
                <w:bottom w:val="nil"/>
                <w:right w:val="nil"/>
                <w:between w:val="nil"/>
              </w:pBdr>
              <w:spacing w:line="240" w:lineRule="auto"/>
              <w:ind w:left="0" w:hanging="2"/>
              <w:rPr>
                <w:color w:val="000000"/>
                <w:sz w:val="20"/>
                <w:szCs w:val="20"/>
              </w:rPr>
            </w:pPr>
          </w:p>
        </w:tc>
        <w:tc>
          <w:tcPr>
            <w:tcW w:w="5700" w:type="dxa"/>
          </w:tcPr>
          <w:p w14:paraId="6893D051" w14:textId="77777777" w:rsidR="00E20796" w:rsidRDefault="00E20796">
            <w:pPr>
              <w:pBdr>
                <w:top w:val="nil"/>
                <w:left w:val="nil"/>
                <w:bottom w:val="nil"/>
                <w:right w:val="nil"/>
                <w:between w:val="nil"/>
              </w:pBdr>
              <w:spacing w:line="240" w:lineRule="auto"/>
              <w:ind w:left="0" w:hanging="2"/>
              <w:rPr>
                <w:color w:val="000000"/>
                <w:sz w:val="20"/>
                <w:szCs w:val="20"/>
              </w:rPr>
            </w:pPr>
          </w:p>
        </w:tc>
      </w:tr>
      <w:tr w:rsidR="00E20796" w14:paraId="6CF3B32C" w14:textId="77777777">
        <w:tc>
          <w:tcPr>
            <w:tcW w:w="3225" w:type="dxa"/>
          </w:tcPr>
          <w:p w14:paraId="18AFD4D7" w14:textId="5C3B7F9B" w:rsidR="00E20796" w:rsidRDefault="00000000">
            <w:pPr>
              <w:pBdr>
                <w:top w:val="nil"/>
                <w:left w:val="nil"/>
                <w:bottom w:val="nil"/>
                <w:right w:val="nil"/>
                <w:between w:val="nil"/>
              </w:pBdr>
              <w:spacing w:line="240" w:lineRule="auto"/>
              <w:ind w:left="0" w:hanging="2"/>
              <w:rPr>
                <w:sz w:val="20"/>
                <w:szCs w:val="20"/>
              </w:rPr>
            </w:pPr>
            <w:r>
              <w:rPr>
                <w:color w:val="000000"/>
                <w:sz w:val="20"/>
                <w:szCs w:val="20"/>
              </w:rPr>
              <w:t>Namn, personnummer och telefonnummer till andrahandshyresgäst</w:t>
            </w:r>
            <w:r>
              <w:rPr>
                <w:sz w:val="20"/>
                <w:szCs w:val="20"/>
              </w:rPr>
              <w:t>erna</w:t>
            </w:r>
            <w:r w:rsidR="005C7903">
              <w:rPr>
                <w:sz w:val="20"/>
                <w:szCs w:val="20"/>
              </w:rPr>
              <w:t>. Bifoga även foto/kopia på gällande ID handling.</w:t>
            </w:r>
          </w:p>
          <w:p w14:paraId="2C84EEAF" w14:textId="77777777" w:rsidR="00E20796" w:rsidRDefault="00E20796">
            <w:pPr>
              <w:pBdr>
                <w:top w:val="nil"/>
                <w:left w:val="nil"/>
                <w:bottom w:val="nil"/>
                <w:right w:val="nil"/>
                <w:between w:val="nil"/>
              </w:pBdr>
              <w:spacing w:line="240" w:lineRule="auto"/>
              <w:ind w:left="0" w:hanging="2"/>
              <w:rPr>
                <w:color w:val="000000"/>
                <w:sz w:val="20"/>
                <w:szCs w:val="20"/>
              </w:rPr>
            </w:pPr>
          </w:p>
        </w:tc>
        <w:tc>
          <w:tcPr>
            <w:tcW w:w="5700" w:type="dxa"/>
          </w:tcPr>
          <w:p w14:paraId="02C57A5B" w14:textId="77777777" w:rsidR="00E20796" w:rsidRDefault="00E20796">
            <w:pPr>
              <w:pBdr>
                <w:top w:val="nil"/>
                <w:left w:val="nil"/>
                <w:bottom w:val="nil"/>
                <w:right w:val="nil"/>
                <w:between w:val="nil"/>
              </w:pBdr>
              <w:spacing w:line="240" w:lineRule="auto"/>
              <w:ind w:left="0" w:hanging="2"/>
              <w:rPr>
                <w:color w:val="000000"/>
                <w:sz w:val="20"/>
                <w:szCs w:val="20"/>
              </w:rPr>
            </w:pPr>
          </w:p>
        </w:tc>
      </w:tr>
      <w:tr w:rsidR="00E20796" w14:paraId="239EE245" w14:textId="77777777">
        <w:tc>
          <w:tcPr>
            <w:tcW w:w="3225" w:type="dxa"/>
          </w:tcPr>
          <w:p w14:paraId="5C2D8F14" w14:textId="77777777" w:rsidR="00E20796"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Önskad uthyrningstid</w:t>
            </w:r>
          </w:p>
          <w:p w14:paraId="5AD6D8FE" w14:textId="77777777" w:rsidR="00E20796" w:rsidRDefault="00E20796">
            <w:pPr>
              <w:pBdr>
                <w:top w:val="nil"/>
                <w:left w:val="nil"/>
                <w:bottom w:val="nil"/>
                <w:right w:val="nil"/>
                <w:between w:val="nil"/>
              </w:pBdr>
              <w:spacing w:line="240" w:lineRule="auto"/>
              <w:ind w:left="0" w:hanging="2"/>
              <w:rPr>
                <w:color w:val="000000"/>
                <w:sz w:val="20"/>
                <w:szCs w:val="20"/>
              </w:rPr>
            </w:pPr>
          </w:p>
        </w:tc>
        <w:tc>
          <w:tcPr>
            <w:tcW w:w="5700" w:type="dxa"/>
          </w:tcPr>
          <w:p w14:paraId="7F4F633C" w14:textId="77777777" w:rsidR="00E20796" w:rsidRDefault="00E20796">
            <w:pPr>
              <w:pBdr>
                <w:top w:val="nil"/>
                <w:left w:val="nil"/>
                <w:bottom w:val="nil"/>
                <w:right w:val="nil"/>
                <w:between w:val="nil"/>
              </w:pBdr>
              <w:spacing w:line="240" w:lineRule="auto"/>
              <w:ind w:left="0" w:hanging="2"/>
              <w:rPr>
                <w:color w:val="000000"/>
                <w:sz w:val="20"/>
                <w:szCs w:val="20"/>
              </w:rPr>
            </w:pPr>
          </w:p>
        </w:tc>
      </w:tr>
      <w:tr w:rsidR="00E20796" w14:paraId="53E751A7" w14:textId="77777777">
        <w:tc>
          <w:tcPr>
            <w:tcW w:w="3225" w:type="dxa"/>
          </w:tcPr>
          <w:p w14:paraId="215B3315" w14:textId="77777777" w:rsidR="00E20796"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Innehavarens kontaktuppgifter under uthyrningstiden</w:t>
            </w:r>
          </w:p>
          <w:p w14:paraId="42C36114" w14:textId="77777777" w:rsidR="00E20796" w:rsidRDefault="00E20796">
            <w:pPr>
              <w:pBdr>
                <w:top w:val="nil"/>
                <w:left w:val="nil"/>
                <w:bottom w:val="nil"/>
                <w:right w:val="nil"/>
                <w:between w:val="nil"/>
              </w:pBdr>
              <w:spacing w:line="240" w:lineRule="auto"/>
              <w:ind w:left="0" w:hanging="2"/>
              <w:rPr>
                <w:color w:val="000000"/>
                <w:sz w:val="20"/>
                <w:szCs w:val="20"/>
              </w:rPr>
            </w:pPr>
          </w:p>
        </w:tc>
        <w:tc>
          <w:tcPr>
            <w:tcW w:w="5700" w:type="dxa"/>
          </w:tcPr>
          <w:p w14:paraId="5C701BCC" w14:textId="77777777" w:rsidR="00E20796" w:rsidRDefault="00E20796">
            <w:pPr>
              <w:pBdr>
                <w:top w:val="nil"/>
                <w:left w:val="nil"/>
                <w:bottom w:val="nil"/>
                <w:right w:val="nil"/>
                <w:between w:val="nil"/>
              </w:pBdr>
              <w:spacing w:line="240" w:lineRule="auto"/>
              <w:ind w:left="0" w:hanging="2"/>
              <w:rPr>
                <w:color w:val="000000"/>
                <w:sz w:val="20"/>
                <w:szCs w:val="20"/>
              </w:rPr>
            </w:pPr>
          </w:p>
        </w:tc>
      </w:tr>
      <w:tr w:rsidR="00E20796" w14:paraId="21121CE4" w14:textId="77777777">
        <w:tc>
          <w:tcPr>
            <w:tcW w:w="3225" w:type="dxa"/>
          </w:tcPr>
          <w:p w14:paraId="6C3446C3" w14:textId="65EEC70D" w:rsidR="00E20796"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 xml:space="preserve">Information om vem som kommer att hålla lägenheten försäkrad under hyrestiden och i vilken omfattning (tex hemförsäkring och </w:t>
            </w:r>
            <w:r w:rsidR="005C7903">
              <w:rPr>
                <w:color w:val="000000"/>
                <w:sz w:val="20"/>
                <w:szCs w:val="20"/>
              </w:rPr>
              <w:t xml:space="preserve">obligatoriskt </w:t>
            </w:r>
            <w:r>
              <w:rPr>
                <w:color w:val="000000"/>
                <w:sz w:val="20"/>
                <w:szCs w:val="20"/>
              </w:rPr>
              <w:t>bostadsrättstillägg).</w:t>
            </w:r>
          </w:p>
          <w:p w14:paraId="2C8B918A" w14:textId="77777777" w:rsidR="00E20796" w:rsidRDefault="00E20796">
            <w:pPr>
              <w:pBdr>
                <w:top w:val="nil"/>
                <w:left w:val="nil"/>
                <w:bottom w:val="nil"/>
                <w:right w:val="nil"/>
                <w:between w:val="nil"/>
              </w:pBdr>
              <w:spacing w:line="240" w:lineRule="auto"/>
              <w:ind w:left="0" w:hanging="2"/>
              <w:rPr>
                <w:color w:val="000000"/>
                <w:sz w:val="20"/>
                <w:szCs w:val="20"/>
              </w:rPr>
            </w:pPr>
          </w:p>
        </w:tc>
        <w:tc>
          <w:tcPr>
            <w:tcW w:w="5700" w:type="dxa"/>
          </w:tcPr>
          <w:p w14:paraId="015B27CA" w14:textId="77777777" w:rsidR="00E20796" w:rsidRDefault="00E20796">
            <w:pPr>
              <w:pBdr>
                <w:top w:val="nil"/>
                <w:left w:val="nil"/>
                <w:bottom w:val="nil"/>
                <w:right w:val="nil"/>
                <w:between w:val="nil"/>
              </w:pBdr>
              <w:spacing w:line="240" w:lineRule="auto"/>
              <w:ind w:left="0" w:hanging="2"/>
              <w:rPr>
                <w:color w:val="000000"/>
                <w:sz w:val="20"/>
                <w:szCs w:val="20"/>
              </w:rPr>
            </w:pPr>
          </w:p>
        </w:tc>
      </w:tr>
      <w:tr w:rsidR="00E20796" w14:paraId="2CD9EA46" w14:textId="77777777">
        <w:tc>
          <w:tcPr>
            <w:tcW w:w="3225" w:type="dxa"/>
          </w:tcPr>
          <w:p w14:paraId="4EEB2C9F" w14:textId="77777777" w:rsidR="00E20796"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Ange i förekommande fall om lägenheten är pantsatt och i vilken bank (styrelsen har en skyldighet att underrätta banken om andrahandsuthyrningen).</w:t>
            </w:r>
          </w:p>
          <w:p w14:paraId="2F1BB448" w14:textId="77777777" w:rsidR="00E20796" w:rsidRDefault="00E20796">
            <w:pPr>
              <w:pBdr>
                <w:top w:val="nil"/>
                <w:left w:val="nil"/>
                <w:bottom w:val="nil"/>
                <w:right w:val="nil"/>
                <w:between w:val="nil"/>
              </w:pBdr>
              <w:spacing w:line="240" w:lineRule="auto"/>
              <w:ind w:left="0" w:hanging="2"/>
              <w:rPr>
                <w:color w:val="000000"/>
                <w:sz w:val="20"/>
                <w:szCs w:val="20"/>
              </w:rPr>
            </w:pPr>
          </w:p>
        </w:tc>
        <w:tc>
          <w:tcPr>
            <w:tcW w:w="5700" w:type="dxa"/>
          </w:tcPr>
          <w:p w14:paraId="54DFE826" w14:textId="77777777" w:rsidR="00E20796" w:rsidRDefault="00E20796">
            <w:pPr>
              <w:pBdr>
                <w:top w:val="nil"/>
                <w:left w:val="nil"/>
                <w:bottom w:val="nil"/>
                <w:right w:val="nil"/>
                <w:between w:val="nil"/>
              </w:pBdr>
              <w:spacing w:line="240" w:lineRule="auto"/>
              <w:ind w:left="0" w:hanging="2"/>
              <w:rPr>
                <w:color w:val="000000"/>
                <w:sz w:val="20"/>
                <w:szCs w:val="20"/>
              </w:rPr>
            </w:pPr>
          </w:p>
        </w:tc>
      </w:tr>
      <w:tr w:rsidR="00E20796" w14:paraId="2C22FF3C" w14:textId="77777777">
        <w:tc>
          <w:tcPr>
            <w:tcW w:w="3225" w:type="dxa"/>
          </w:tcPr>
          <w:p w14:paraId="3EFD4B8F" w14:textId="77777777" w:rsidR="00E20796"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Annan information som Innehavaren bedömer att styrelsen bör känna till.</w:t>
            </w:r>
          </w:p>
          <w:p w14:paraId="16487568" w14:textId="77777777" w:rsidR="00E20796" w:rsidRDefault="00E20796">
            <w:pPr>
              <w:pBdr>
                <w:top w:val="nil"/>
                <w:left w:val="nil"/>
                <w:bottom w:val="nil"/>
                <w:right w:val="nil"/>
                <w:between w:val="nil"/>
              </w:pBdr>
              <w:spacing w:line="240" w:lineRule="auto"/>
              <w:ind w:left="0" w:hanging="2"/>
              <w:rPr>
                <w:color w:val="000000"/>
                <w:sz w:val="20"/>
                <w:szCs w:val="20"/>
              </w:rPr>
            </w:pPr>
          </w:p>
          <w:p w14:paraId="74CCE30E" w14:textId="77777777" w:rsidR="00E20796" w:rsidRDefault="00E20796">
            <w:pPr>
              <w:pBdr>
                <w:top w:val="nil"/>
                <w:left w:val="nil"/>
                <w:bottom w:val="nil"/>
                <w:right w:val="nil"/>
                <w:between w:val="nil"/>
              </w:pBdr>
              <w:spacing w:line="240" w:lineRule="auto"/>
              <w:ind w:left="0" w:hanging="2"/>
              <w:rPr>
                <w:color w:val="000000"/>
                <w:sz w:val="20"/>
                <w:szCs w:val="20"/>
              </w:rPr>
            </w:pPr>
          </w:p>
        </w:tc>
        <w:tc>
          <w:tcPr>
            <w:tcW w:w="5700" w:type="dxa"/>
          </w:tcPr>
          <w:p w14:paraId="732F8CD7" w14:textId="77777777" w:rsidR="00E20796" w:rsidRDefault="00E20796">
            <w:pPr>
              <w:pBdr>
                <w:top w:val="nil"/>
                <w:left w:val="nil"/>
                <w:bottom w:val="nil"/>
                <w:right w:val="nil"/>
                <w:between w:val="nil"/>
              </w:pBdr>
              <w:spacing w:line="240" w:lineRule="auto"/>
              <w:ind w:left="0" w:hanging="2"/>
              <w:rPr>
                <w:color w:val="000000"/>
                <w:sz w:val="20"/>
                <w:szCs w:val="20"/>
              </w:rPr>
            </w:pPr>
          </w:p>
          <w:p w14:paraId="023AFE95" w14:textId="77777777" w:rsidR="00E20796" w:rsidRDefault="00E20796">
            <w:pPr>
              <w:pBdr>
                <w:top w:val="nil"/>
                <w:left w:val="nil"/>
                <w:bottom w:val="nil"/>
                <w:right w:val="nil"/>
                <w:between w:val="nil"/>
              </w:pBdr>
              <w:spacing w:line="240" w:lineRule="auto"/>
              <w:ind w:left="0" w:hanging="2"/>
              <w:rPr>
                <w:color w:val="000000"/>
                <w:sz w:val="20"/>
                <w:szCs w:val="20"/>
              </w:rPr>
            </w:pPr>
          </w:p>
          <w:p w14:paraId="2C4551F4" w14:textId="77777777" w:rsidR="00E20796" w:rsidRDefault="00E20796">
            <w:pPr>
              <w:pBdr>
                <w:top w:val="nil"/>
                <w:left w:val="nil"/>
                <w:bottom w:val="nil"/>
                <w:right w:val="nil"/>
                <w:between w:val="nil"/>
              </w:pBdr>
              <w:spacing w:line="240" w:lineRule="auto"/>
              <w:ind w:left="0" w:hanging="2"/>
              <w:rPr>
                <w:color w:val="000000"/>
                <w:sz w:val="20"/>
                <w:szCs w:val="20"/>
              </w:rPr>
            </w:pPr>
          </w:p>
          <w:p w14:paraId="7A65BD7B" w14:textId="77777777" w:rsidR="00E20796" w:rsidRDefault="00E20796">
            <w:pPr>
              <w:pBdr>
                <w:top w:val="nil"/>
                <w:left w:val="nil"/>
                <w:bottom w:val="nil"/>
                <w:right w:val="nil"/>
                <w:between w:val="nil"/>
              </w:pBdr>
              <w:spacing w:line="240" w:lineRule="auto"/>
              <w:ind w:left="0" w:hanging="2"/>
              <w:rPr>
                <w:color w:val="000000"/>
                <w:sz w:val="20"/>
                <w:szCs w:val="20"/>
              </w:rPr>
            </w:pPr>
          </w:p>
        </w:tc>
      </w:tr>
    </w:tbl>
    <w:p w14:paraId="6BD8D061" w14:textId="6D820206" w:rsidR="005C7903" w:rsidRDefault="005C7903" w:rsidP="005C7903">
      <w:pPr>
        <w:pBdr>
          <w:top w:val="nil"/>
          <w:left w:val="nil"/>
          <w:bottom w:val="nil"/>
          <w:right w:val="nil"/>
          <w:between w:val="nil"/>
        </w:pBdr>
        <w:spacing w:line="240" w:lineRule="auto"/>
        <w:ind w:leftChars="0" w:left="0" w:firstLineChars="0" w:firstLine="0"/>
        <w:rPr>
          <w:color w:val="000000"/>
        </w:rPr>
      </w:pPr>
    </w:p>
    <w:tbl>
      <w:tblPr>
        <w:tblStyle w:val="a1"/>
        <w:tblW w:w="8927" w:type="dxa"/>
        <w:tblInd w:w="0" w:type="dxa"/>
        <w:tblLayout w:type="fixed"/>
        <w:tblLook w:val="0000" w:firstRow="0" w:lastRow="0" w:firstColumn="0" w:lastColumn="0" w:noHBand="0" w:noVBand="0"/>
      </w:tblPr>
      <w:tblGrid>
        <w:gridCol w:w="4463"/>
        <w:gridCol w:w="4464"/>
      </w:tblGrid>
      <w:tr w:rsidR="00E20796" w14:paraId="718950A7" w14:textId="77777777">
        <w:tc>
          <w:tcPr>
            <w:tcW w:w="4463" w:type="dxa"/>
          </w:tcPr>
          <w:p w14:paraId="10A9CF2E" w14:textId="3A052F71" w:rsidR="005C7903" w:rsidRDefault="005C7903">
            <w:pPr>
              <w:pBdr>
                <w:top w:val="nil"/>
                <w:left w:val="nil"/>
                <w:bottom w:val="nil"/>
                <w:right w:val="nil"/>
                <w:between w:val="nil"/>
              </w:pBdr>
              <w:spacing w:line="240" w:lineRule="auto"/>
              <w:ind w:left="0" w:hanging="2"/>
              <w:rPr>
                <w:color w:val="000000"/>
              </w:rPr>
            </w:pPr>
            <w:r>
              <w:rPr>
                <w:color w:val="000000"/>
              </w:rPr>
              <w:t>Hyresvärd (Bostadsrättsinnehavare):</w:t>
            </w:r>
          </w:p>
          <w:p w14:paraId="51256624" w14:textId="77777777" w:rsidR="005C7903" w:rsidRDefault="005C7903">
            <w:pPr>
              <w:pBdr>
                <w:top w:val="nil"/>
                <w:left w:val="nil"/>
                <w:bottom w:val="nil"/>
                <w:right w:val="nil"/>
                <w:between w:val="nil"/>
              </w:pBdr>
              <w:spacing w:line="240" w:lineRule="auto"/>
              <w:ind w:left="0" w:hanging="2"/>
              <w:rPr>
                <w:color w:val="000000"/>
              </w:rPr>
            </w:pPr>
          </w:p>
          <w:p w14:paraId="6EE98ED1" w14:textId="047B7E52" w:rsidR="00E20796" w:rsidRDefault="00000000">
            <w:pPr>
              <w:pBdr>
                <w:top w:val="nil"/>
                <w:left w:val="nil"/>
                <w:bottom w:val="nil"/>
                <w:right w:val="nil"/>
                <w:between w:val="nil"/>
              </w:pBdr>
              <w:spacing w:line="240" w:lineRule="auto"/>
              <w:ind w:left="0" w:hanging="2"/>
              <w:rPr>
                <w:color w:val="000000"/>
              </w:rPr>
            </w:pPr>
            <w:r>
              <w:rPr>
                <w:color w:val="000000"/>
              </w:rPr>
              <w:t>Ort:</w:t>
            </w:r>
          </w:p>
          <w:p w14:paraId="1118CC1C" w14:textId="77777777" w:rsidR="00E20796" w:rsidRDefault="00000000">
            <w:pPr>
              <w:pBdr>
                <w:top w:val="nil"/>
                <w:left w:val="nil"/>
                <w:bottom w:val="nil"/>
                <w:right w:val="nil"/>
                <w:between w:val="nil"/>
              </w:pBdr>
              <w:spacing w:line="240" w:lineRule="auto"/>
              <w:ind w:left="0" w:hanging="2"/>
              <w:rPr>
                <w:color w:val="000000"/>
              </w:rPr>
            </w:pPr>
            <w:r>
              <w:rPr>
                <w:color w:val="000000"/>
              </w:rPr>
              <w:t>Datum:</w:t>
            </w:r>
          </w:p>
          <w:p w14:paraId="7F5AFC19" w14:textId="77777777" w:rsidR="00E20796" w:rsidRDefault="00E20796">
            <w:pPr>
              <w:pBdr>
                <w:top w:val="nil"/>
                <w:left w:val="nil"/>
                <w:bottom w:val="nil"/>
                <w:right w:val="nil"/>
                <w:between w:val="nil"/>
              </w:pBdr>
              <w:spacing w:line="240" w:lineRule="auto"/>
              <w:ind w:left="0" w:hanging="2"/>
              <w:rPr>
                <w:color w:val="000000"/>
              </w:rPr>
            </w:pPr>
          </w:p>
          <w:p w14:paraId="6086588C" w14:textId="77777777" w:rsidR="00E20796" w:rsidRDefault="00000000">
            <w:pPr>
              <w:pBdr>
                <w:top w:val="nil"/>
                <w:left w:val="nil"/>
                <w:bottom w:val="nil"/>
                <w:right w:val="nil"/>
                <w:between w:val="nil"/>
              </w:pBdr>
              <w:spacing w:line="240" w:lineRule="auto"/>
              <w:ind w:left="0" w:hanging="2"/>
              <w:rPr>
                <w:color w:val="000000"/>
              </w:rPr>
            </w:pPr>
            <w:r>
              <w:rPr>
                <w:color w:val="000000"/>
              </w:rPr>
              <w:t>__________________________</w:t>
            </w:r>
          </w:p>
          <w:p w14:paraId="1CFFCA4E" w14:textId="77777777" w:rsidR="00E20796" w:rsidRDefault="00000000">
            <w:pPr>
              <w:pBdr>
                <w:top w:val="nil"/>
                <w:left w:val="nil"/>
                <w:bottom w:val="nil"/>
                <w:right w:val="nil"/>
                <w:between w:val="nil"/>
              </w:pBdr>
              <w:spacing w:line="240" w:lineRule="auto"/>
              <w:ind w:left="0" w:hanging="2"/>
              <w:rPr>
                <w:color w:val="000000"/>
              </w:rPr>
            </w:pPr>
            <w:r>
              <w:rPr>
                <w:color w:val="000000"/>
              </w:rPr>
              <w:t>Namnförtydligande:</w:t>
            </w:r>
          </w:p>
        </w:tc>
        <w:tc>
          <w:tcPr>
            <w:tcW w:w="4464" w:type="dxa"/>
          </w:tcPr>
          <w:p w14:paraId="7AD72220" w14:textId="19F23BDB" w:rsidR="005C7903" w:rsidRDefault="005C7903">
            <w:pPr>
              <w:pBdr>
                <w:top w:val="nil"/>
                <w:left w:val="nil"/>
                <w:bottom w:val="nil"/>
                <w:right w:val="nil"/>
                <w:between w:val="nil"/>
              </w:pBdr>
              <w:spacing w:line="240" w:lineRule="auto"/>
              <w:ind w:left="0" w:hanging="2"/>
              <w:rPr>
                <w:color w:val="000000"/>
              </w:rPr>
            </w:pPr>
            <w:r>
              <w:rPr>
                <w:color w:val="000000"/>
              </w:rPr>
              <w:t>Hyresgäst:</w:t>
            </w:r>
          </w:p>
          <w:p w14:paraId="7A4D9E50" w14:textId="77777777" w:rsidR="005C7903" w:rsidRDefault="005C7903">
            <w:pPr>
              <w:pBdr>
                <w:top w:val="nil"/>
                <w:left w:val="nil"/>
                <w:bottom w:val="nil"/>
                <w:right w:val="nil"/>
                <w:between w:val="nil"/>
              </w:pBdr>
              <w:spacing w:line="240" w:lineRule="auto"/>
              <w:ind w:left="0" w:hanging="2"/>
              <w:rPr>
                <w:color w:val="000000"/>
              </w:rPr>
            </w:pPr>
          </w:p>
          <w:p w14:paraId="1C00C4D7" w14:textId="5296B629" w:rsidR="00E20796" w:rsidRDefault="00000000">
            <w:pPr>
              <w:pBdr>
                <w:top w:val="nil"/>
                <w:left w:val="nil"/>
                <w:bottom w:val="nil"/>
                <w:right w:val="nil"/>
                <w:between w:val="nil"/>
              </w:pBdr>
              <w:spacing w:line="240" w:lineRule="auto"/>
              <w:ind w:left="0" w:hanging="2"/>
              <w:rPr>
                <w:color w:val="000000"/>
              </w:rPr>
            </w:pPr>
            <w:r>
              <w:rPr>
                <w:color w:val="000000"/>
              </w:rPr>
              <w:t>Ort:</w:t>
            </w:r>
          </w:p>
          <w:p w14:paraId="648C2FEA" w14:textId="77777777" w:rsidR="00E20796" w:rsidRDefault="00000000">
            <w:pPr>
              <w:pBdr>
                <w:top w:val="nil"/>
                <w:left w:val="nil"/>
                <w:bottom w:val="nil"/>
                <w:right w:val="nil"/>
                <w:between w:val="nil"/>
              </w:pBdr>
              <w:spacing w:line="240" w:lineRule="auto"/>
              <w:ind w:left="0" w:hanging="2"/>
              <w:rPr>
                <w:color w:val="000000"/>
              </w:rPr>
            </w:pPr>
            <w:r>
              <w:rPr>
                <w:color w:val="000000"/>
              </w:rPr>
              <w:t>Datum:</w:t>
            </w:r>
          </w:p>
          <w:p w14:paraId="71170C9B" w14:textId="77777777" w:rsidR="00E20796" w:rsidRDefault="00E20796">
            <w:pPr>
              <w:pBdr>
                <w:top w:val="nil"/>
                <w:left w:val="nil"/>
                <w:bottom w:val="nil"/>
                <w:right w:val="nil"/>
                <w:between w:val="nil"/>
              </w:pBdr>
              <w:spacing w:line="240" w:lineRule="auto"/>
              <w:ind w:left="0" w:hanging="2"/>
              <w:rPr>
                <w:color w:val="000000"/>
              </w:rPr>
            </w:pPr>
          </w:p>
          <w:p w14:paraId="1C4B8607" w14:textId="77777777" w:rsidR="00E20796" w:rsidRDefault="00000000">
            <w:pPr>
              <w:pBdr>
                <w:top w:val="nil"/>
                <w:left w:val="nil"/>
                <w:bottom w:val="nil"/>
                <w:right w:val="nil"/>
                <w:between w:val="nil"/>
              </w:pBdr>
              <w:spacing w:line="240" w:lineRule="auto"/>
              <w:ind w:left="0" w:hanging="2"/>
              <w:rPr>
                <w:color w:val="000000"/>
              </w:rPr>
            </w:pPr>
            <w:r>
              <w:rPr>
                <w:color w:val="000000"/>
              </w:rPr>
              <w:t>__________________________</w:t>
            </w:r>
          </w:p>
          <w:p w14:paraId="18618DCB" w14:textId="77777777" w:rsidR="00E20796" w:rsidRDefault="00000000">
            <w:pPr>
              <w:pBdr>
                <w:top w:val="nil"/>
                <w:left w:val="nil"/>
                <w:bottom w:val="nil"/>
                <w:right w:val="nil"/>
                <w:between w:val="nil"/>
              </w:pBdr>
              <w:spacing w:line="240" w:lineRule="auto"/>
              <w:ind w:left="0" w:hanging="2"/>
              <w:rPr>
                <w:color w:val="000000"/>
              </w:rPr>
            </w:pPr>
            <w:r>
              <w:rPr>
                <w:color w:val="000000"/>
              </w:rPr>
              <w:t>Namnförtydligande:</w:t>
            </w:r>
          </w:p>
        </w:tc>
      </w:tr>
    </w:tbl>
    <w:p w14:paraId="3BE80171" w14:textId="77777777" w:rsidR="00E20796" w:rsidRDefault="00E20796">
      <w:pPr>
        <w:pBdr>
          <w:top w:val="nil"/>
          <w:left w:val="nil"/>
          <w:bottom w:val="nil"/>
          <w:right w:val="nil"/>
          <w:between w:val="nil"/>
        </w:pBdr>
        <w:spacing w:line="240" w:lineRule="auto"/>
        <w:ind w:left="0" w:hanging="2"/>
        <w:rPr>
          <w:color w:val="000000"/>
        </w:rPr>
      </w:pPr>
    </w:p>
    <w:p w14:paraId="4E8C1FBF" w14:textId="77777777" w:rsidR="00E20796" w:rsidRDefault="00E20796">
      <w:pPr>
        <w:pBdr>
          <w:top w:val="nil"/>
          <w:left w:val="nil"/>
          <w:bottom w:val="nil"/>
          <w:right w:val="nil"/>
          <w:between w:val="nil"/>
        </w:pBdr>
        <w:spacing w:line="240" w:lineRule="auto"/>
        <w:ind w:left="0" w:hanging="2"/>
        <w:rPr>
          <w:color w:val="000000"/>
        </w:rPr>
      </w:pPr>
    </w:p>
    <w:sectPr w:rsidR="00E20796">
      <w:headerReference w:type="default" r:id="rId8"/>
      <w:footerReference w:type="default" r:id="rId9"/>
      <w:footerReference w:type="first" r:id="rId10"/>
      <w:pgSz w:w="11906" w:h="16838"/>
      <w:pgMar w:top="737" w:right="851" w:bottom="1701" w:left="2268" w:header="709" w:footer="7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06B78" w14:textId="77777777" w:rsidR="001114BB" w:rsidRDefault="001114BB">
      <w:pPr>
        <w:spacing w:line="240" w:lineRule="auto"/>
        <w:ind w:left="0" w:hanging="2"/>
      </w:pPr>
      <w:r>
        <w:separator/>
      </w:r>
    </w:p>
  </w:endnote>
  <w:endnote w:type="continuationSeparator" w:id="0">
    <w:p w14:paraId="198EF3E0" w14:textId="77777777" w:rsidR="001114BB" w:rsidRDefault="001114B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1DF99" w14:textId="77777777" w:rsidR="00E20796" w:rsidRDefault="00E20796">
    <w:pPr>
      <w:widowControl w:val="0"/>
      <w:pBdr>
        <w:top w:val="nil"/>
        <w:left w:val="nil"/>
        <w:bottom w:val="nil"/>
        <w:right w:val="nil"/>
        <w:between w:val="nil"/>
      </w:pBdr>
      <w:spacing w:line="276" w:lineRule="auto"/>
      <w:ind w:left="-2" w:firstLine="0"/>
      <w:rPr>
        <w:color w:val="000000"/>
        <w:sz w:val="2"/>
        <w:szCs w:val="2"/>
      </w:rPr>
    </w:pPr>
  </w:p>
  <w:tbl>
    <w:tblPr>
      <w:tblStyle w:val="a4"/>
      <w:tblW w:w="10569" w:type="dxa"/>
      <w:tblInd w:w="-1531" w:type="dxa"/>
      <w:tblLayout w:type="fixed"/>
      <w:tblLook w:val="0000" w:firstRow="0" w:lastRow="0" w:firstColumn="0" w:lastColumn="0" w:noHBand="0" w:noVBand="0"/>
    </w:tblPr>
    <w:tblGrid>
      <w:gridCol w:w="10569"/>
    </w:tblGrid>
    <w:tr w:rsidR="00E20796" w14:paraId="3A05DD46" w14:textId="77777777">
      <w:tc>
        <w:tcPr>
          <w:tcW w:w="10569" w:type="dxa"/>
        </w:tcPr>
        <w:p w14:paraId="7EEBE039" w14:textId="77777777" w:rsidR="00E20796" w:rsidRDefault="00E20796">
          <w:pPr>
            <w:pBdr>
              <w:top w:val="nil"/>
              <w:left w:val="nil"/>
              <w:bottom w:val="nil"/>
              <w:right w:val="nil"/>
              <w:between w:val="nil"/>
            </w:pBdr>
            <w:tabs>
              <w:tab w:val="center" w:pos="4394"/>
              <w:tab w:val="right" w:pos="8789"/>
            </w:tabs>
            <w:spacing w:before="180" w:line="240" w:lineRule="auto"/>
            <w:rPr>
              <w:rFonts w:ascii="Arial" w:eastAsia="Arial" w:hAnsi="Arial" w:cs="Arial"/>
              <w:smallCaps/>
              <w:color w:val="000000"/>
              <w:sz w:val="12"/>
              <w:szCs w:val="12"/>
            </w:rPr>
          </w:pPr>
        </w:p>
      </w:tc>
    </w:tr>
  </w:tbl>
  <w:p w14:paraId="0E0695EF" w14:textId="77777777" w:rsidR="00E20796" w:rsidRDefault="00E20796">
    <w:pPr>
      <w:pBdr>
        <w:top w:val="nil"/>
        <w:left w:val="nil"/>
        <w:bottom w:val="nil"/>
        <w:right w:val="nil"/>
        <w:between w:val="nil"/>
      </w:pBdr>
      <w:tabs>
        <w:tab w:val="center" w:pos="4394"/>
        <w:tab w:val="right" w:pos="8789"/>
      </w:tabs>
      <w:spacing w:line="240" w:lineRule="auto"/>
      <w:ind w:left="-2" w:firstLine="0"/>
      <w:rPr>
        <w:color w:val="000000"/>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13F24" w14:textId="77777777" w:rsidR="00E20796" w:rsidRDefault="00E20796">
    <w:pPr>
      <w:widowControl w:val="0"/>
      <w:pBdr>
        <w:top w:val="nil"/>
        <w:left w:val="nil"/>
        <w:bottom w:val="nil"/>
        <w:right w:val="nil"/>
        <w:between w:val="nil"/>
      </w:pBdr>
      <w:spacing w:line="276" w:lineRule="auto"/>
      <w:ind w:left="0" w:hanging="2"/>
      <w:rPr>
        <w:color w:val="000000"/>
      </w:rPr>
    </w:pPr>
  </w:p>
  <w:tbl>
    <w:tblPr>
      <w:tblStyle w:val="a3"/>
      <w:tblW w:w="10571" w:type="dxa"/>
      <w:tblInd w:w="-1531" w:type="dxa"/>
      <w:tblLayout w:type="fixed"/>
      <w:tblLook w:val="0000" w:firstRow="0" w:lastRow="0" w:firstColumn="0" w:lastColumn="0" w:noHBand="0" w:noVBand="0"/>
    </w:tblPr>
    <w:tblGrid>
      <w:gridCol w:w="10571"/>
    </w:tblGrid>
    <w:tr w:rsidR="00E20796" w14:paraId="4EA4D11C" w14:textId="77777777">
      <w:tc>
        <w:tcPr>
          <w:tcW w:w="10571" w:type="dxa"/>
        </w:tcPr>
        <w:p w14:paraId="574008F7" w14:textId="77777777" w:rsidR="00E20796" w:rsidRDefault="00E20796">
          <w:pPr>
            <w:pBdr>
              <w:top w:val="nil"/>
              <w:left w:val="nil"/>
              <w:bottom w:val="nil"/>
              <w:right w:val="nil"/>
              <w:between w:val="nil"/>
            </w:pBdr>
            <w:tabs>
              <w:tab w:val="center" w:pos="4394"/>
              <w:tab w:val="right" w:pos="8789"/>
            </w:tabs>
            <w:spacing w:before="180" w:line="240" w:lineRule="auto"/>
            <w:rPr>
              <w:rFonts w:ascii="Arial" w:eastAsia="Arial" w:hAnsi="Arial" w:cs="Arial"/>
              <w:smallCaps/>
              <w:color w:val="000000"/>
              <w:sz w:val="12"/>
              <w:szCs w:val="12"/>
            </w:rPr>
          </w:pPr>
          <w:bookmarkStart w:id="1" w:name="bookmark=id.30j0zll" w:colFirst="0" w:colLast="0"/>
          <w:bookmarkEnd w:id="1"/>
        </w:p>
      </w:tc>
    </w:tr>
  </w:tbl>
  <w:p w14:paraId="23F6EFCC" w14:textId="77777777" w:rsidR="00E20796" w:rsidRDefault="00E20796">
    <w:pPr>
      <w:pBdr>
        <w:top w:val="nil"/>
        <w:left w:val="nil"/>
        <w:bottom w:val="nil"/>
        <w:right w:val="nil"/>
        <w:between w:val="nil"/>
      </w:pBdr>
      <w:tabs>
        <w:tab w:val="center" w:pos="4394"/>
        <w:tab w:val="right" w:pos="8789"/>
      </w:tabs>
      <w:spacing w:line="240" w:lineRule="auto"/>
      <w:ind w:left="-2" w:firstLine="0"/>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A27C0" w14:textId="77777777" w:rsidR="001114BB" w:rsidRDefault="001114BB">
      <w:pPr>
        <w:spacing w:line="240" w:lineRule="auto"/>
        <w:ind w:left="0" w:hanging="2"/>
      </w:pPr>
      <w:r>
        <w:separator/>
      </w:r>
    </w:p>
  </w:footnote>
  <w:footnote w:type="continuationSeparator" w:id="0">
    <w:p w14:paraId="051A2398" w14:textId="77777777" w:rsidR="001114BB" w:rsidRDefault="001114B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92B83" w14:textId="77777777" w:rsidR="00E20796" w:rsidRDefault="00E20796">
    <w:pPr>
      <w:widowControl w:val="0"/>
      <w:pBdr>
        <w:top w:val="nil"/>
        <w:left w:val="nil"/>
        <w:bottom w:val="nil"/>
        <w:right w:val="nil"/>
        <w:between w:val="nil"/>
      </w:pBdr>
      <w:spacing w:line="276" w:lineRule="auto"/>
      <w:ind w:left="0" w:hanging="2"/>
      <w:rPr>
        <w:color w:val="000000"/>
      </w:rPr>
    </w:pPr>
  </w:p>
  <w:tbl>
    <w:tblPr>
      <w:tblStyle w:val="a2"/>
      <w:tblW w:w="8789" w:type="dxa"/>
      <w:tblInd w:w="0" w:type="dxa"/>
      <w:tblLayout w:type="fixed"/>
      <w:tblLook w:val="0000" w:firstRow="0" w:lastRow="0" w:firstColumn="0" w:lastColumn="0" w:noHBand="0" w:noVBand="0"/>
    </w:tblPr>
    <w:tblGrid>
      <w:gridCol w:w="7379"/>
      <w:gridCol w:w="559"/>
      <w:gridCol w:w="851"/>
    </w:tblGrid>
    <w:tr w:rsidR="00E20796" w14:paraId="1B462D18" w14:textId="77777777">
      <w:trPr>
        <w:trHeight w:val="420"/>
      </w:trPr>
      <w:tc>
        <w:tcPr>
          <w:tcW w:w="7379" w:type="dxa"/>
        </w:tcPr>
        <w:p w14:paraId="64A726DD" w14:textId="77777777" w:rsidR="00E20796" w:rsidRDefault="00E20796">
          <w:pPr>
            <w:pBdr>
              <w:top w:val="nil"/>
              <w:left w:val="nil"/>
              <w:bottom w:val="nil"/>
              <w:right w:val="nil"/>
              <w:between w:val="nil"/>
            </w:pBdr>
            <w:tabs>
              <w:tab w:val="center" w:pos="4394"/>
              <w:tab w:val="right" w:pos="8789"/>
            </w:tabs>
            <w:spacing w:line="240" w:lineRule="auto"/>
            <w:ind w:left="0" w:hanging="2"/>
            <w:jc w:val="center"/>
            <w:rPr>
              <w:color w:val="000000"/>
            </w:rPr>
          </w:pPr>
        </w:p>
      </w:tc>
      <w:tc>
        <w:tcPr>
          <w:tcW w:w="1410" w:type="dxa"/>
          <w:gridSpan w:val="2"/>
        </w:tcPr>
        <w:p w14:paraId="7B8AEA29" w14:textId="77777777" w:rsidR="00E20796" w:rsidRDefault="00000000">
          <w:pPr>
            <w:pBdr>
              <w:top w:val="nil"/>
              <w:left w:val="nil"/>
              <w:bottom w:val="nil"/>
              <w:right w:val="nil"/>
              <w:between w:val="nil"/>
            </w:pBdr>
            <w:tabs>
              <w:tab w:val="center" w:pos="4394"/>
              <w:tab w:val="right" w:pos="8789"/>
            </w:tabs>
            <w:spacing w:line="240" w:lineRule="auto"/>
            <w:ind w:left="0" w:hanging="2"/>
            <w:jc w:val="right"/>
            <w:rPr>
              <w:color w:val="000000"/>
              <w:sz w:val="20"/>
              <w:szCs w:val="20"/>
            </w:rPr>
          </w:pPr>
          <w:r>
            <w:rPr>
              <w:b/>
              <w:color w:val="000000"/>
              <w:sz w:val="20"/>
              <w:szCs w:val="20"/>
            </w:rPr>
            <w:t>Version 1 juni 2003</w:t>
          </w:r>
        </w:p>
      </w:tc>
    </w:tr>
    <w:tr w:rsidR="00E20796" w14:paraId="08D2015B" w14:textId="77777777">
      <w:trPr>
        <w:trHeight w:val="301"/>
      </w:trPr>
      <w:tc>
        <w:tcPr>
          <w:tcW w:w="7938" w:type="dxa"/>
          <w:gridSpan w:val="2"/>
          <w:tcBorders>
            <w:bottom w:val="single" w:sz="4" w:space="0" w:color="000000"/>
          </w:tcBorders>
        </w:tcPr>
        <w:p w14:paraId="6E3CB17B" w14:textId="77777777" w:rsidR="00E20796" w:rsidRDefault="00E20796">
          <w:pPr>
            <w:pBdr>
              <w:top w:val="nil"/>
              <w:left w:val="nil"/>
              <w:bottom w:val="nil"/>
              <w:right w:val="nil"/>
              <w:between w:val="nil"/>
            </w:pBdr>
            <w:tabs>
              <w:tab w:val="center" w:pos="4394"/>
              <w:tab w:val="right" w:pos="8789"/>
            </w:tabs>
            <w:spacing w:line="240" w:lineRule="auto"/>
            <w:ind w:left="0" w:hanging="2"/>
            <w:jc w:val="right"/>
            <w:rPr>
              <w:color w:val="000000"/>
              <w:sz w:val="20"/>
              <w:szCs w:val="20"/>
            </w:rPr>
          </w:pPr>
        </w:p>
      </w:tc>
      <w:tc>
        <w:tcPr>
          <w:tcW w:w="851" w:type="dxa"/>
          <w:tcBorders>
            <w:bottom w:val="single" w:sz="4" w:space="0" w:color="000000"/>
          </w:tcBorders>
        </w:tcPr>
        <w:p w14:paraId="2971ABA1" w14:textId="5D0593D5" w:rsidR="00E20796" w:rsidRDefault="00000000">
          <w:pPr>
            <w:pBdr>
              <w:top w:val="nil"/>
              <w:left w:val="nil"/>
              <w:bottom w:val="nil"/>
              <w:right w:val="nil"/>
              <w:between w:val="nil"/>
            </w:pBdr>
            <w:tabs>
              <w:tab w:val="center" w:pos="4394"/>
              <w:tab w:val="right" w:pos="8789"/>
            </w:tabs>
            <w:spacing w:line="240" w:lineRule="auto"/>
            <w:ind w:left="0" w:hanging="2"/>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5C7903">
            <w:rPr>
              <w:noProof/>
              <w:color w:val="000000"/>
              <w:sz w:val="20"/>
              <w:szCs w:val="20"/>
            </w:rPr>
            <w:t>2</w:t>
          </w:r>
          <w:r>
            <w:rPr>
              <w:color w:val="000000"/>
              <w:sz w:val="20"/>
              <w:szCs w:val="20"/>
            </w:rPr>
            <w:fldChar w:fldCharType="end"/>
          </w:r>
          <w:r>
            <w:rPr>
              <w:color w:val="000000"/>
              <w:sz w:val="20"/>
              <w:szCs w:val="20"/>
            </w:rPr>
            <w:t>(</w:t>
          </w:r>
          <w:r>
            <w:rPr>
              <w:color w:val="000000"/>
              <w:sz w:val="20"/>
              <w:szCs w:val="20"/>
            </w:rPr>
            <w:fldChar w:fldCharType="begin"/>
          </w:r>
          <w:r>
            <w:rPr>
              <w:color w:val="000000"/>
              <w:sz w:val="20"/>
              <w:szCs w:val="20"/>
            </w:rPr>
            <w:instrText>NUMPAGES</w:instrText>
          </w:r>
          <w:r>
            <w:rPr>
              <w:color w:val="000000"/>
              <w:sz w:val="20"/>
              <w:szCs w:val="20"/>
            </w:rPr>
            <w:fldChar w:fldCharType="separate"/>
          </w:r>
          <w:r w:rsidR="005C7903">
            <w:rPr>
              <w:noProof/>
              <w:color w:val="000000"/>
              <w:sz w:val="20"/>
              <w:szCs w:val="20"/>
            </w:rPr>
            <w:t>2</w:t>
          </w:r>
          <w:r>
            <w:rPr>
              <w:color w:val="000000"/>
              <w:sz w:val="20"/>
              <w:szCs w:val="20"/>
            </w:rPr>
            <w:fldChar w:fldCharType="end"/>
          </w:r>
          <w:r>
            <w:rPr>
              <w:color w:val="000000"/>
              <w:sz w:val="20"/>
              <w:szCs w:val="20"/>
            </w:rPr>
            <w:t>)</w:t>
          </w:r>
        </w:p>
      </w:tc>
    </w:tr>
  </w:tbl>
  <w:p w14:paraId="7B8AA692" w14:textId="77777777" w:rsidR="00E20796" w:rsidRDefault="00E20796">
    <w:pPr>
      <w:pBdr>
        <w:top w:val="nil"/>
        <w:left w:val="nil"/>
        <w:bottom w:val="nil"/>
        <w:right w:val="nil"/>
        <w:between w:val="nil"/>
      </w:pBdr>
      <w:tabs>
        <w:tab w:val="center" w:pos="4394"/>
        <w:tab w:val="right" w:pos="8789"/>
      </w:tabs>
      <w:spacing w:line="240" w:lineRule="auto"/>
      <w:ind w:left="0" w:hanging="2"/>
      <w:rPr>
        <w:color w:val="000000"/>
      </w:rPr>
    </w:pPr>
  </w:p>
  <w:p w14:paraId="112516D1" w14:textId="77777777" w:rsidR="00E20796" w:rsidRDefault="00E20796">
    <w:pPr>
      <w:pBdr>
        <w:top w:val="nil"/>
        <w:left w:val="nil"/>
        <w:bottom w:val="nil"/>
        <w:right w:val="nil"/>
        <w:between w:val="nil"/>
      </w:pBdr>
      <w:tabs>
        <w:tab w:val="center" w:pos="4394"/>
        <w:tab w:val="right" w:pos="8789"/>
      </w:tabs>
      <w:spacing w:line="240" w:lineRule="auto"/>
      <w:ind w:left="0" w:hanging="2"/>
      <w:rPr>
        <w:color w:val="000000"/>
      </w:rPr>
    </w:pPr>
  </w:p>
  <w:p w14:paraId="56E9196E" w14:textId="77777777" w:rsidR="00E20796" w:rsidRDefault="00E20796">
    <w:pPr>
      <w:pBdr>
        <w:top w:val="nil"/>
        <w:left w:val="nil"/>
        <w:bottom w:val="nil"/>
        <w:right w:val="nil"/>
        <w:between w:val="nil"/>
      </w:pBdr>
      <w:tabs>
        <w:tab w:val="center" w:pos="4394"/>
        <w:tab w:val="right" w:pos="8789"/>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C07A1"/>
    <w:multiLevelType w:val="multilevel"/>
    <w:tmpl w:val="B7B630E0"/>
    <w:lvl w:ilvl="0">
      <w:start w:val="1"/>
      <w:numFmt w:val="decimal"/>
      <w:pStyle w:val="Rubrik1"/>
      <w:lvlText w:val="%1."/>
      <w:lvlJc w:val="left"/>
      <w:pPr>
        <w:tabs>
          <w:tab w:val="num" w:pos="720"/>
        </w:tabs>
        <w:ind w:left="720" w:hanging="720"/>
      </w:pPr>
    </w:lvl>
    <w:lvl w:ilvl="1">
      <w:start w:val="1"/>
      <w:numFmt w:val="decimal"/>
      <w:pStyle w:val="Rubrik2"/>
      <w:lvlText w:val="%2."/>
      <w:lvlJc w:val="left"/>
      <w:pPr>
        <w:tabs>
          <w:tab w:val="num" w:pos="1440"/>
        </w:tabs>
        <w:ind w:left="1440" w:hanging="720"/>
      </w:pPr>
    </w:lvl>
    <w:lvl w:ilvl="2">
      <w:start w:val="1"/>
      <w:numFmt w:val="decimal"/>
      <w:pStyle w:val="Rubrik3"/>
      <w:lvlText w:val="%3."/>
      <w:lvlJc w:val="left"/>
      <w:pPr>
        <w:tabs>
          <w:tab w:val="num" w:pos="2160"/>
        </w:tabs>
        <w:ind w:left="2160" w:hanging="720"/>
      </w:pPr>
    </w:lvl>
    <w:lvl w:ilvl="3">
      <w:start w:val="1"/>
      <w:numFmt w:val="decimal"/>
      <w:pStyle w:val="Rubrik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44884006">
    <w:abstractNumId w:val="0"/>
  </w:num>
  <w:num w:numId="2" w16cid:durableId="15455551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89648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9105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796"/>
    <w:rsid w:val="001114BB"/>
    <w:rsid w:val="00450C03"/>
    <w:rsid w:val="00495C72"/>
    <w:rsid w:val="005C7903"/>
    <w:rsid w:val="00E207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5BE54C3"/>
  <w15:docId w15:val="{3709243D-C243-5749-B299-EFFC66FC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sv-SE" w:eastAsia="sv-SE" w:bidi="ar-SA"/>
      </w:rPr>
    </w:rPrDefault>
    <w:pPrDefault>
      <w:pPr>
        <w:tabs>
          <w:tab w:val="left" w:pos="1134"/>
          <w:tab w:val="left" w:pos="1984"/>
          <w:tab w:val="left" w:pos="2835"/>
          <w:tab w:val="left" w:pos="4819"/>
          <w:tab w:val="left" w:pos="7937"/>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Rubrik1">
    <w:name w:val="heading 1"/>
    <w:basedOn w:val="Normal"/>
    <w:next w:val="Brdtext"/>
    <w:uiPriority w:val="9"/>
    <w:qFormat/>
    <w:pPr>
      <w:numPr>
        <w:numId w:val="1"/>
      </w:numPr>
      <w:tabs>
        <w:tab w:val="num" w:pos="1134"/>
      </w:tabs>
      <w:spacing w:before="140"/>
      <w:ind w:left="1134" w:hanging="1134"/>
    </w:pPr>
    <w:rPr>
      <w:b/>
      <w:bCs/>
      <w:kern w:val="32"/>
      <w:sz w:val="30"/>
      <w:szCs w:val="32"/>
    </w:rPr>
  </w:style>
  <w:style w:type="paragraph" w:styleId="Rubrik2">
    <w:name w:val="heading 2"/>
    <w:basedOn w:val="Normal"/>
    <w:next w:val="Brdtext"/>
    <w:uiPriority w:val="9"/>
    <w:semiHidden/>
    <w:unhideWhenUsed/>
    <w:qFormat/>
    <w:pPr>
      <w:numPr>
        <w:ilvl w:val="1"/>
        <w:numId w:val="2"/>
      </w:numPr>
      <w:tabs>
        <w:tab w:val="num" w:pos="1134"/>
      </w:tabs>
      <w:spacing w:before="140"/>
      <w:ind w:left="1134" w:hanging="1134"/>
      <w:outlineLvl w:val="1"/>
    </w:pPr>
    <w:rPr>
      <w:b/>
      <w:bCs/>
      <w:szCs w:val="28"/>
    </w:rPr>
  </w:style>
  <w:style w:type="paragraph" w:styleId="Rubrik3">
    <w:name w:val="heading 3"/>
    <w:basedOn w:val="Normal"/>
    <w:next w:val="Brdtext"/>
    <w:uiPriority w:val="9"/>
    <w:semiHidden/>
    <w:unhideWhenUsed/>
    <w:qFormat/>
    <w:pPr>
      <w:numPr>
        <w:ilvl w:val="2"/>
        <w:numId w:val="3"/>
      </w:numPr>
      <w:tabs>
        <w:tab w:val="num" w:pos="1134"/>
      </w:tabs>
      <w:spacing w:before="140"/>
      <w:ind w:left="1134" w:hanging="1134"/>
      <w:outlineLvl w:val="2"/>
    </w:pPr>
    <w:rPr>
      <w:b/>
      <w:bCs/>
      <w:szCs w:val="26"/>
    </w:rPr>
  </w:style>
  <w:style w:type="paragraph" w:styleId="Rubrik4">
    <w:name w:val="heading 4"/>
    <w:basedOn w:val="Normal"/>
    <w:next w:val="Brdtext"/>
    <w:uiPriority w:val="9"/>
    <w:semiHidden/>
    <w:unhideWhenUsed/>
    <w:qFormat/>
    <w:pPr>
      <w:numPr>
        <w:ilvl w:val="3"/>
        <w:numId w:val="4"/>
      </w:numPr>
      <w:tabs>
        <w:tab w:val="num" w:pos="1134"/>
      </w:tabs>
      <w:spacing w:before="140"/>
      <w:ind w:left="1134" w:hanging="1134"/>
      <w:outlineLvl w:val="3"/>
    </w:pPr>
    <w:rPr>
      <w:b/>
      <w:bCs/>
      <w:szCs w:val="28"/>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Brdtext">
    <w:name w:val="Body Text"/>
    <w:basedOn w:val="Normal"/>
    <w:pPr>
      <w:spacing w:line="360" w:lineRule="auto"/>
    </w:pPr>
  </w:style>
  <w:style w:type="paragraph" w:styleId="Sidhuvud">
    <w:name w:val="header"/>
    <w:basedOn w:val="Normal"/>
    <w:pPr>
      <w:tabs>
        <w:tab w:val="center" w:pos="4394"/>
        <w:tab w:val="right" w:pos="8789"/>
      </w:tabs>
    </w:pPr>
  </w:style>
  <w:style w:type="paragraph" w:styleId="Sidfot">
    <w:name w:val="footer"/>
    <w:basedOn w:val="Normal"/>
    <w:pPr>
      <w:tabs>
        <w:tab w:val="center" w:pos="4394"/>
        <w:tab w:val="right" w:pos="8789"/>
      </w:tabs>
    </w:pPr>
  </w:style>
  <w:style w:type="character" w:styleId="Hyperlnk">
    <w:name w:val="Hyperlink"/>
    <w:basedOn w:val="Standardstycketeckensnitt"/>
    <w:rPr>
      <w:color w:val="0000FF"/>
      <w:w w:val="100"/>
      <w:position w:val="-1"/>
      <w:u w:val="single"/>
      <w:effect w:val="none"/>
      <w:vertAlign w:val="baseline"/>
      <w:cs w:val="0"/>
      <w:em w:val="none"/>
    </w:rPr>
  </w:style>
  <w:style w:type="character" w:styleId="Sidnummer">
    <w:name w:val="page number"/>
    <w:basedOn w:val="Standardstycketeckensnitt"/>
    <w:rPr>
      <w:w w:val="100"/>
      <w:position w:val="-1"/>
      <w:effect w:val="none"/>
      <w:vertAlign w:val="baseline"/>
      <w:cs w:val="0"/>
      <w:em w:val="none"/>
    </w:rPr>
  </w:style>
  <w:style w:type="paragraph" w:customStyle="1" w:styleId="zStatus">
    <w:name w:val="zStatus"/>
    <w:basedOn w:val="Sidhuvud"/>
    <w:pPr>
      <w:jc w:val="right"/>
    </w:pPr>
    <w:rPr>
      <w:sz w:val="20"/>
    </w:rPr>
  </w:style>
  <w:style w:type="character" w:customStyle="1" w:styleId="zDokNamn">
    <w:name w:val="zDokNamn"/>
    <w:basedOn w:val="Standardstycketeckensnitt"/>
    <w:rPr>
      <w:rFonts w:ascii="Arial" w:hAnsi="Arial"/>
      <w:caps/>
      <w:w w:val="100"/>
      <w:position w:val="-1"/>
      <w:sz w:val="12"/>
      <w:effect w:val="none"/>
      <w:vertAlign w:val="baseline"/>
      <w:cs w:val="0"/>
      <w:em w:val="none"/>
    </w:rPr>
  </w:style>
  <w:style w:type="character" w:customStyle="1" w:styleId="zDatum">
    <w:name w:val="zDatum"/>
    <w:basedOn w:val="Standardstycketeckensnitt"/>
    <w:rPr>
      <w:w w:val="100"/>
      <w:position w:val="-1"/>
      <w:effect w:val="none"/>
      <w:vertAlign w:val="baseline"/>
      <w:cs w:val="0"/>
      <w:em w:val="none"/>
    </w:rPr>
  </w:style>
  <w:style w:type="paragraph" w:customStyle="1" w:styleId="zBilaga">
    <w:name w:val="zBilaga"/>
    <w:basedOn w:val="Sidhuvud"/>
    <w:pPr>
      <w:jc w:val="right"/>
    </w:pPr>
    <w:rPr>
      <w:b/>
      <w:bCs/>
      <w:sz w:val="20"/>
    </w:rPr>
  </w:style>
  <w:style w:type="paragraph" w:customStyle="1" w:styleId="Rubrik0">
    <w:name w:val="Rubrik 0"/>
    <w:basedOn w:val="Normal"/>
    <w:next w:val="Brdtext"/>
    <w:pPr>
      <w:spacing w:before="140"/>
    </w:pPr>
    <w:rPr>
      <w:b/>
      <w:bCs/>
      <w:kern w:val="32"/>
      <w:sz w:val="36"/>
    </w:rPr>
  </w:style>
  <w:style w:type="character" w:styleId="AnvndHyperlnk">
    <w:name w:val="FollowedHyperlink"/>
    <w:basedOn w:val="Standardstycketeckensnitt"/>
    <w:rPr>
      <w:color w:val="800080"/>
      <w:w w:val="100"/>
      <w:position w:val="-1"/>
      <w:u w:val="single"/>
      <w:effect w:val="none"/>
      <w:vertAlign w:val="baseline"/>
      <w:cs w:val="0"/>
      <w:em w:val="none"/>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Qa8S++wOZtmgYaUjdXFOITtE7g==">AMUW2mWrpPEJTNpqqEOJ0fw8jDNPNLs4D3eii+uY4Ndg5OXGGP9Ah+rf2v0nPzcJ2nbcZbYNXeTzfm1lL4hRtH8bGuFeKArjEZxnxfuSqNOqYZTEDjFevC1qZSr13ZWpuijfH2xcmg0yoOGI+9Rd9tnnZf5tapaNQw==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1331</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Arnljots</dc:creator>
  <cp:lastModifiedBy>Per Eliasson</cp:lastModifiedBy>
  <cp:revision>2</cp:revision>
  <dcterms:created xsi:type="dcterms:W3CDTF">2024-10-01T06:29:00Z</dcterms:created>
  <dcterms:modified xsi:type="dcterms:W3CDTF">2024-10-01T06:29:00Z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 Key">
    <vt:lpwstr>Document</vt:lpwstr>
  </property>
</Properties>
</file>